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r>
        <w:rPr>
          <w:rFonts w:hint="eastAsia"/>
        </w:rPr>
        <w:t>様式第１号（第２条関係）</w:t>
      </w:r>
    </w:p>
    <w:p>
      <w:pPr>
        <w:pStyle w:val="0"/>
        <w:jc w:val="left"/>
        <w:rPr>
          <w:rFonts w:hint="default"/>
        </w:rPr>
      </w:pPr>
    </w:p>
    <w:p>
      <w:pPr>
        <w:pStyle w:val="0"/>
        <w:jc w:val="right"/>
        <w:rPr>
          <w:rFonts w:hint="default" w:ascii="ＭＳ 明朝" w:hAnsi="ＭＳ 明朝"/>
        </w:rPr>
      </w:pPr>
      <w:r>
        <w:rPr>
          <w:rFonts w:hint="eastAsia" w:ascii="ＭＳ 明朝" w:hAnsi="ＭＳ 明朝"/>
        </w:rPr>
        <w:t>令和８年７月　　日</w:t>
      </w:r>
    </w:p>
    <w:p>
      <w:pPr>
        <w:pStyle w:val="0"/>
        <w:ind w:right="960"/>
        <w:rPr>
          <w:rFonts w:hint="default" w:ascii="ＭＳ 明朝" w:hAnsi="ＭＳ 明朝"/>
        </w:rPr>
      </w:pPr>
    </w:p>
    <w:p>
      <w:pPr>
        <w:pStyle w:val="0"/>
        <w:ind w:right="960"/>
        <w:rPr>
          <w:rFonts w:hint="default" w:ascii="ＭＳ 明朝" w:hAnsi="ＭＳ 明朝"/>
        </w:rPr>
      </w:pPr>
    </w:p>
    <w:p>
      <w:pPr>
        <w:pStyle w:val="0"/>
        <w:ind w:right="960"/>
        <w:rPr>
          <w:rFonts w:hint="default" w:ascii="ＭＳ 明朝" w:hAnsi="ＭＳ 明朝"/>
        </w:rPr>
      </w:pPr>
      <w:r>
        <w:rPr>
          <w:rFonts w:hint="eastAsia" w:ascii="ＭＳ 明朝" w:hAnsi="ＭＳ 明朝"/>
        </w:rPr>
        <w:t>　柴田町選挙管理委員会委員長　</w:t>
      </w:r>
    </w:p>
    <w:p>
      <w:pPr>
        <w:pStyle w:val="0"/>
        <w:ind w:right="960"/>
        <w:rPr>
          <w:rFonts w:hint="default" w:ascii="ＭＳ 明朝" w:hAnsi="ＭＳ 明朝"/>
        </w:rPr>
      </w:pPr>
      <w:r>
        <w:rPr>
          <w:rFonts w:hint="eastAsia" w:ascii="ＭＳ 明朝" w:hAnsi="ＭＳ 明朝"/>
        </w:rPr>
        <w:t>　　　　　　　　　</w:t>
      </w:r>
      <w:r>
        <w:rPr>
          <w:rFonts w:hint="eastAsia" w:ascii="ＭＳ 明朝" w:hAnsi="ＭＳ 明朝"/>
          <w:color w:val="FFFFFF" w:themeColor="background1"/>
        </w:rPr>
        <w:t>水戸　一郎</w:t>
      </w:r>
      <w:r>
        <w:rPr>
          <w:rFonts w:hint="eastAsia" w:ascii="ＭＳ 明朝" w:hAnsi="ＭＳ 明朝"/>
        </w:rPr>
        <w:t>　殿</w:t>
      </w:r>
    </w:p>
    <w:p>
      <w:pPr>
        <w:pStyle w:val="0"/>
        <w:ind w:right="960"/>
        <w:rPr>
          <w:rFonts w:hint="default" w:ascii="ＭＳ 明朝" w:hAnsi="ＭＳ 明朝"/>
        </w:rPr>
      </w:pPr>
    </w:p>
    <w:p>
      <w:pPr>
        <w:pStyle w:val="0"/>
        <w:ind w:right="960"/>
        <w:rPr>
          <w:rFonts w:hint="default" w:ascii="ＭＳ 明朝" w:hAnsi="ＭＳ 明朝"/>
        </w:rPr>
      </w:pPr>
    </w:p>
    <w:p>
      <w:pPr>
        <w:pStyle w:val="0"/>
        <w:ind w:right="-6" w:firstLine="4535" w:firstLineChars="1900"/>
        <w:rPr>
          <w:rFonts w:hint="default" w:ascii="ＭＳ 明朝" w:hAnsi="ＭＳ 明朝"/>
        </w:rPr>
      </w:pPr>
      <w:r>
        <w:rPr>
          <w:rFonts w:hint="eastAsia" w:ascii="ＭＳ 明朝" w:hAnsi="ＭＳ 明朝"/>
        </w:rPr>
        <w:t>候補者氏名　　　　　　　　　　　　　</w:t>
      </w:r>
    </w:p>
    <w:p>
      <w:pPr>
        <w:pStyle w:val="0"/>
        <w:ind w:right="-6"/>
        <w:rPr>
          <w:rFonts w:hint="default" w:ascii="ＭＳ 明朝" w:hAnsi="ＭＳ 明朝"/>
        </w:rPr>
      </w:pPr>
    </w:p>
    <w:p>
      <w:pPr>
        <w:pStyle w:val="0"/>
        <w:ind w:right="-6"/>
        <w:rPr>
          <w:rFonts w:hint="default" w:ascii="ＭＳ 明朝" w:hAnsi="ＭＳ 明朝"/>
        </w:rPr>
      </w:pPr>
    </w:p>
    <w:p>
      <w:pPr>
        <w:pStyle w:val="0"/>
        <w:ind w:right="-6"/>
        <w:jc w:val="center"/>
        <w:rPr>
          <w:rFonts w:hint="default" w:ascii="ＭＳ 明朝" w:hAnsi="ＭＳ 明朝"/>
        </w:rPr>
      </w:pPr>
      <w:r>
        <w:rPr>
          <w:rFonts w:hint="eastAsia"/>
        </w:rPr>
        <w:t>選挙運動用ビラ届出書</w:t>
      </w:r>
    </w:p>
    <w:p>
      <w:pPr>
        <w:pStyle w:val="0"/>
        <w:ind w:right="-6"/>
        <w:rPr>
          <w:rFonts w:hint="default" w:ascii="ＭＳ 明朝" w:hAnsi="ＭＳ 明朝"/>
        </w:rPr>
      </w:pPr>
    </w:p>
    <w:p>
      <w:pPr>
        <w:pStyle w:val="0"/>
        <w:rPr>
          <w:rFonts w:hint="default" w:ascii="ＭＳ 明朝" w:hAnsi="ＭＳ 明朝"/>
          <w:kern w:val="0"/>
        </w:rPr>
      </w:pPr>
      <w:r>
        <w:rPr>
          <w:rFonts w:hint="eastAsia" w:ascii="ＭＳ 明朝" w:hAnsi="ＭＳ 明朝"/>
        </w:rPr>
        <w:t>　令和８年７月１２日執行の柴田町長選挙における</w:t>
      </w:r>
      <w:r>
        <w:rPr>
          <w:rFonts w:hint="eastAsia" w:ascii="ＭＳ 明朝" w:hAnsi="ＭＳ 明朝"/>
          <w:kern w:val="0"/>
        </w:rPr>
        <w:t>公職選挙法第１４２条第１項第７号の規定による選挙運動用ビラを次のとおり届け出ます。</w:t>
      </w:r>
    </w:p>
    <w:p>
      <w:pPr>
        <w:pStyle w:val="0"/>
        <w:rPr>
          <w:rFonts w:hint="default" w:ascii="ＭＳ 明朝" w:hAnsi="ＭＳ 明朝"/>
          <w:kern w:val="0"/>
        </w:rPr>
      </w:pPr>
    </w:p>
    <w:p>
      <w:pPr>
        <w:pStyle w:val="0"/>
        <w:rPr>
          <w:rFonts w:hint="default" w:ascii="ＭＳ 明朝" w:hAnsi="ＭＳ 明朝"/>
          <w:kern w:val="0"/>
        </w:rPr>
      </w:pPr>
    </w:p>
    <w:p>
      <w:pPr>
        <w:pStyle w:val="25"/>
        <w:rPr>
          <w:rFonts w:hint="default" w:ascii="ＭＳ 明朝" w:hAnsi="ＭＳ 明朝"/>
        </w:rPr>
      </w:pPr>
      <w:r>
        <w:rPr>
          <w:rFonts w:hint="eastAsia" w:ascii="ＭＳ 明朝" w:hAnsi="ＭＳ 明朝"/>
        </w:rPr>
        <w:t>記</w:t>
      </w:r>
    </w:p>
    <w:p>
      <w:pPr>
        <w:pStyle w:val="0"/>
        <w:rPr>
          <w:rFonts w:hint="default" w:ascii="ＭＳ 明朝" w:hAnsi="ＭＳ 明朝"/>
          <w:kern w:val="0"/>
        </w:rPr>
      </w:pPr>
    </w:p>
    <w:p>
      <w:pPr>
        <w:pStyle w:val="0"/>
        <w:ind w:right="960"/>
        <w:rPr>
          <w:rFonts w:hint="default" w:ascii="ＭＳ 明朝" w:hAnsi="ＭＳ 明朝"/>
          <w:kern w:val="0"/>
        </w:rPr>
      </w:pPr>
      <w:r>
        <w:rPr>
          <w:rFonts w:hint="eastAsia" w:ascii="ＭＳ 明朝" w:hAnsi="ＭＳ 明朝"/>
        </w:rPr>
        <w:t>　</w:t>
      </w:r>
      <w:r>
        <w:rPr>
          <w:rFonts w:hint="eastAsia" w:ascii="ＭＳ 明朝" w:hAnsi="ＭＳ 明朝"/>
          <w:kern w:val="0"/>
        </w:rPr>
        <w:t>　　頒布するビラ　　別添のとおり　　　　　　種類</w:t>
      </w:r>
      <w:bookmarkStart w:id="0" w:name="_GoBack"/>
      <w:bookmarkEnd w:id="0"/>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sz w:val="21"/>
        </w:rPr>
      </w:pPr>
    </w:p>
    <w:p>
      <w:pPr>
        <w:pStyle w:val="0"/>
        <w:spacing w:line="0" w:lineRule="atLeast"/>
        <w:ind w:left="417" w:hanging="417" w:hangingChars="200"/>
        <w:rPr>
          <w:rFonts w:hint="default" w:ascii="ＭＳ 明朝" w:hAnsi="ＭＳ 明朝"/>
          <w:kern w:val="0"/>
          <w:sz w:val="21"/>
        </w:rPr>
      </w:pPr>
      <w:r>
        <w:rPr>
          <w:rFonts w:hint="eastAsia" w:ascii="ＭＳ 明朝" w:hAnsi="ＭＳ 明朝"/>
          <w:kern w:val="0"/>
          <w:sz w:val="21"/>
        </w:rPr>
        <w:t>備考　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がある場合はこの限りではありません。</w:t>
      </w:r>
    </w:p>
    <w:sectPr>
      <w:pgSz w:w="11906" w:h="16838"/>
      <w:pgMar w:top="1418" w:right="1418" w:bottom="1418" w:left="1418" w:header="851" w:footer="992" w:gutter="0"/>
      <w:cols w:space="720"/>
      <w:textDirection w:val="lrTb"/>
      <w:docGrid w:type="linesAndChars" w:linePitch="437" w:charSpace="-27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SｺﾞｼｯｸE">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1"/>
  <w:bordersDoNotSurroundHeader/>
  <w:bordersDoNotSurroundFooter/>
  <w:defaultTabStop w:val="840"/>
  <w:drawingGridHorizontalSpacing w:val="239"/>
  <w:drawingGridVerticalSpacing w:val="437"/>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Plain Text"/>
    <w:basedOn w:val="0"/>
    <w:next w:val="15"/>
    <w:link w:val="21"/>
    <w:uiPriority w:val="0"/>
    <w:rPr>
      <w:rFonts w:ascii="ＭＳ 明朝" w:hAnsi="ＭＳ 明朝"/>
      <w:sz w:val="21"/>
    </w:rPr>
  </w:style>
  <w:style w:type="paragraph" w:styleId="16">
    <w:name w:val="Body Text Indent"/>
    <w:basedOn w:val="0"/>
    <w:next w:val="16"/>
    <w:link w:val="0"/>
    <w:uiPriority w:val="0"/>
    <w:pPr>
      <w:wordWrap w:val="0"/>
      <w:overflowPunct w:val="0"/>
      <w:autoSpaceDE w:val="0"/>
      <w:autoSpaceDN w:val="0"/>
      <w:ind w:firstLine="240"/>
    </w:pPr>
    <w:rPr>
      <w:rFonts w:ascii="ＭＳ 明朝" w:hAnsi="ＭＳ 明朝"/>
      <w:sz w:val="22"/>
    </w:rPr>
  </w:style>
  <w:style w:type="paragraph" w:styleId="17">
    <w:name w:val="Date"/>
    <w:basedOn w:val="0"/>
    <w:next w:val="0"/>
    <w:link w:val="0"/>
    <w:uiPriority w:val="0"/>
    <w:rPr>
      <w:rFonts w:ascii="ＭＳ 明朝" w:hAnsi="ＭＳ 明朝"/>
    </w:rPr>
  </w:style>
  <w:style w:type="paragraph" w:styleId="18">
    <w:name w:val="header"/>
    <w:basedOn w:val="0"/>
    <w:next w:val="18"/>
    <w:link w:val="0"/>
    <w:uiPriority w:val="0"/>
    <w:pPr>
      <w:tabs>
        <w:tab w:val="center" w:leader="none" w:pos="4252"/>
        <w:tab w:val="right" w:leader="none" w:pos="8504"/>
      </w:tabs>
      <w:snapToGrid w:val="0"/>
    </w:pPr>
  </w:style>
  <w:style w:type="paragraph" w:styleId="19">
    <w:name w:val="footer"/>
    <w:basedOn w:val="0"/>
    <w:next w:val="19"/>
    <w:link w:val="0"/>
    <w:uiPriority w:val="0"/>
    <w:pPr>
      <w:tabs>
        <w:tab w:val="center" w:leader="none" w:pos="4252"/>
        <w:tab w:val="right" w:leader="none" w:pos="8504"/>
      </w:tabs>
      <w:snapToGrid w:val="0"/>
    </w:pPr>
  </w:style>
  <w:style w:type="character" w:styleId="20">
    <w:name w:val="page number"/>
    <w:basedOn w:val="10"/>
    <w:next w:val="20"/>
    <w:link w:val="0"/>
    <w:uiPriority w:val="0"/>
  </w:style>
  <w:style w:type="character" w:styleId="21" w:customStyle="1">
    <w:name w:val="書式なし (文字)"/>
    <w:next w:val="21"/>
    <w:link w:val="15"/>
    <w:uiPriority w:val="0"/>
    <w:rPr>
      <w:rFonts w:ascii="ＭＳ 明朝" w:hAnsi="ＭＳ 明朝" w:eastAsia="ＭＳ 明朝"/>
      <w:kern w:val="2"/>
      <w:sz w:val="21"/>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name w:val="Hyperlink"/>
    <w:next w:val="24"/>
    <w:link w:val="0"/>
    <w:uiPriority w:val="0"/>
    <w:rPr>
      <w:color w:val="0000FF"/>
      <w:u w:val="single" w:color="auto"/>
    </w:rPr>
  </w:style>
  <w:style w:type="paragraph" w:styleId="25">
    <w:name w:val="Note Heading"/>
    <w:basedOn w:val="0"/>
    <w:next w:val="0"/>
    <w:link w:val="26"/>
    <w:uiPriority w:val="0"/>
    <w:pPr>
      <w:jc w:val="center"/>
    </w:pPr>
    <w:rPr>
      <w:kern w:val="0"/>
    </w:rPr>
  </w:style>
  <w:style w:type="character" w:styleId="26" w:customStyle="1">
    <w:name w:val="記 (文字)"/>
    <w:next w:val="26"/>
    <w:link w:val="25"/>
    <w:uiPriority w:val="0"/>
    <w:rPr>
      <w:sz w:val="24"/>
    </w:rPr>
  </w:style>
  <w:style w:type="paragraph" w:styleId="27">
    <w:name w:val="Closing"/>
    <w:basedOn w:val="0"/>
    <w:next w:val="27"/>
    <w:link w:val="28"/>
    <w:uiPriority w:val="0"/>
    <w:pPr>
      <w:jc w:val="right"/>
    </w:pPr>
    <w:rPr>
      <w:kern w:val="0"/>
    </w:rPr>
  </w:style>
  <w:style w:type="character" w:styleId="28" w:customStyle="1">
    <w:name w:val="結語 (文字)"/>
    <w:next w:val="28"/>
    <w:link w:val="27"/>
    <w:uiPriority w:val="0"/>
    <w:rPr>
      <w:sz w:val="24"/>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0</Words>
  <Characters>257</Characters>
  <Application>JUST Note</Application>
  <Lines>37</Lines>
  <Paragraphs>10</Paragraphs>
  <Company>柴田町</Company>
  <CharactersWithSpaces>298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◯◯条例の一部を改正する条例</dc:title>
  <dc:creator>柴田町選挙管理委員会</dc:creator>
  <cp:lastModifiedBy>山口　優介</cp:lastModifiedBy>
  <cp:lastPrinted>2025-01-27T10:27:00Z</cp:lastPrinted>
  <dcterms:created xsi:type="dcterms:W3CDTF">2025-01-14T02:26:00Z</dcterms:created>
  <dcterms:modified xsi:type="dcterms:W3CDTF">2026-05-29T10:17:24Z</dcterms:modified>
  <cp:revision>4</cp:revision>
</cp:coreProperties>
</file>