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様式第１号の１（第２条関係）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選挙運動用自動車の使用の契約届出書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次のとおり選挙運動用自動車の使用の契約を締結したので届け出ます。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令和８年７月１２日執行　柴田町議会議員補欠選挙</w:t>
      </w:r>
      <w:bookmarkStart w:id="0" w:name="_GoBack"/>
      <w:bookmarkEnd w:id="0"/>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１　一般乗用旅客自動車運送事業者との契約による場合</w:t>
      </w:r>
    </w:p>
    <w:tbl>
      <w:tblPr>
        <w:tblStyle w:val="11"/>
        <w:tblW w:w="9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338"/>
        <w:gridCol w:w="2652"/>
        <w:gridCol w:w="2126"/>
        <w:gridCol w:w="1701"/>
        <w:gridCol w:w="930"/>
      </w:tblGrid>
      <w:tr>
        <w:trPr>
          <w:trHeight w:val="454" w:hRule="atLeast"/>
        </w:trPr>
        <w:tc>
          <w:tcPr>
            <w:tcW w:w="2338" w:type="dxa"/>
            <w:vMerge w:val="restart"/>
            <w:shd w:val="clear" w:color="auto" w:fill="auto"/>
            <w:tcMar>
              <w:left w:w="28" w:type="dxa"/>
              <w:right w:w="28"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契約年月日</w:t>
            </w:r>
          </w:p>
        </w:tc>
        <w:tc>
          <w:tcPr>
            <w:tcW w:w="2652" w:type="dxa"/>
            <w:vMerge w:val="restart"/>
            <w:shd w:val="clear" w:color="auto" w:fill="auto"/>
            <w:tcMar>
              <w:left w:w="28" w:type="dxa"/>
              <w:right w:w="28" w:type="dxa"/>
            </w:tcMar>
            <w:vAlign w:val="top"/>
          </w:tcPr>
          <w:p>
            <w:pPr>
              <w:pStyle w:val="0"/>
              <w:autoSpaceDE w:val="0"/>
              <w:autoSpaceDN w:val="0"/>
              <w:adjustRightInd w:val="0"/>
              <w:spacing w:line="280" w:lineRule="exact"/>
              <w:rPr>
                <w:rFonts w:hint="default" w:ascii="ＭＳ 明朝" w:hAnsi="ＭＳ 明朝"/>
                <w:kern w:val="0"/>
                <w:sz w:val="21"/>
              </w:rPr>
            </w:pPr>
            <w:r>
              <w:rPr>
                <w:rFonts w:hint="eastAsia" w:ascii="ＭＳ 明朝" w:hAnsi="ＭＳ 明朝"/>
                <w:kern w:val="0"/>
                <w:sz w:val="21"/>
              </w:rPr>
              <w:t>契約の相手方の氏名又は名称及び住所並びに法人にあってはその代表者の氏名</w:t>
            </w:r>
          </w:p>
        </w:tc>
        <w:tc>
          <w:tcPr>
            <w:tcW w:w="3827" w:type="dxa"/>
            <w:gridSpan w:val="2"/>
            <w:shd w:val="clear" w:color="auto" w:fill="auto"/>
            <w:tcMar>
              <w:left w:w="28" w:type="dxa"/>
              <w:right w:w="28" w:type="dxa"/>
            </w:tcMar>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　約　内　容</w:t>
            </w:r>
          </w:p>
        </w:tc>
        <w:tc>
          <w:tcPr>
            <w:tcW w:w="930" w:type="dxa"/>
            <w:vMerge w:val="restart"/>
            <w:shd w:val="clear" w:color="auto" w:fill="auto"/>
            <w:tcMar>
              <w:left w:w="28" w:type="dxa"/>
              <w:right w:w="28"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r>
      <w:tr>
        <w:trPr>
          <w:trHeight w:val="454" w:hRule="atLeast"/>
        </w:trPr>
        <w:tc>
          <w:tcPr>
            <w:tcW w:w="2338" w:type="dxa"/>
            <w:vMerge w:val="continue"/>
            <w:shd w:val="clear" w:color="auto" w:fill="auto"/>
            <w:tcMar>
              <w:left w:w="28" w:type="dxa"/>
              <w:right w:w="28" w:type="dxa"/>
            </w:tcMar>
            <w:vAlign w:val="top"/>
          </w:tcPr>
          <w:p>
            <w:pPr>
              <w:pStyle w:val="0"/>
              <w:autoSpaceDE w:val="0"/>
              <w:autoSpaceDN w:val="0"/>
              <w:adjustRightInd w:val="0"/>
              <w:spacing w:line="360" w:lineRule="exact"/>
              <w:jc w:val="left"/>
              <w:rPr>
                <w:rFonts w:hint="default" w:ascii="ＭＳ 明朝" w:hAnsi="ＭＳ 明朝"/>
                <w:kern w:val="0"/>
                <w:sz w:val="21"/>
              </w:rPr>
            </w:pPr>
          </w:p>
        </w:tc>
        <w:tc>
          <w:tcPr>
            <w:tcW w:w="2652" w:type="dxa"/>
            <w:vMerge w:val="continue"/>
            <w:shd w:val="clear" w:color="auto" w:fill="auto"/>
            <w:tcMar>
              <w:left w:w="28" w:type="dxa"/>
              <w:right w:w="28" w:type="dxa"/>
            </w:tcMar>
            <w:vAlign w:val="top"/>
          </w:tcPr>
          <w:p>
            <w:pPr>
              <w:pStyle w:val="0"/>
              <w:autoSpaceDE w:val="0"/>
              <w:autoSpaceDN w:val="0"/>
              <w:adjustRightInd w:val="0"/>
              <w:spacing w:line="360" w:lineRule="exact"/>
              <w:jc w:val="left"/>
              <w:rPr>
                <w:rFonts w:hint="default" w:ascii="ＭＳ 明朝" w:hAnsi="ＭＳ 明朝"/>
                <w:kern w:val="0"/>
                <w:sz w:val="21"/>
              </w:rPr>
            </w:pPr>
          </w:p>
        </w:tc>
        <w:tc>
          <w:tcPr>
            <w:tcW w:w="2126" w:type="dxa"/>
            <w:shd w:val="clear" w:color="auto" w:fill="auto"/>
            <w:tcMar>
              <w:left w:w="28" w:type="dxa"/>
              <w:right w:w="28"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運送契約期間</w:t>
            </w:r>
          </w:p>
        </w:tc>
        <w:tc>
          <w:tcPr>
            <w:tcW w:w="1701" w:type="dxa"/>
            <w:shd w:val="clear" w:color="auto" w:fill="auto"/>
            <w:tcMar>
              <w:left w:w="28" w:type="dxa"/>
              <w:right w:w="28"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運送契約金額</w:t>
            </w:r>
          </w:p>
        </w:tc>
        <w:tc>
          <w:tcPr>
            <w:tcW w:w="930" w:type="dxa"/>
            <w:vMerge w:val="continue"/>
            <w:shd w:val="clear" w:color="auto" w:fill="auto"/>
            <w:tcMar>
              <w:left w:w="28" w:type="dxa"/>
              <w:right w:w="28"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567" w:hRule="atLeast"/>
        </w:trPr>
        <w:tc>
          <w:tcPr>
            <w:tcW w:w="2338"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w:t>
            </w: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default" w:ascii="ＭＳ ゴシック" w:hAnsi="ＭＳ ゴシック" w:eastAsia="ＭＳ ゴシック"/>
                <w:b w:val="1"/>
                <w:kern w:val="0"/>
                <w:sz w:val="21"/>
              </w:rPr>
              <w:t>　</w:t>
            </w:r>
            <w:r>
              <w:rPr>
                <w:rFonts w:hint="eastAsia" w:ascii="ＭＳ 明朝" w:hAnsi="ＭＳ 明朝"/>
                <w:kern w:val="0"/>
                <w:sz w:val="21"/>
              </w:rPr>
              <w:t>日</w:t>
            </w:r>
          </w:p>
        </w:tc>
        <w:tc>
          <w:tcPr>
            <w:tcW w:w="2652" w:type="dxa"/>
            <w:shd w:val="clear" w:color="auto" w:fill="auto"/>
            <w:tcMar>
              <w:left w:w="28" w:type="dxa"/>
              <w:right w:w="28" w:type="dxa"/>
            </w:tcMar>
            <w:vAlign w:val="top"/>
          </w:tcPr>
          <w:p>
            <w:pPr>
              <w:pStyle w:val="0"/>
              <w:autoSpaceDE w:val="0"/>
              <w:autoSpaceDN w:val="0"/>
              <w:adjustRightInd w:val="0"/>
              <w:spacing w:line="240" w:lineRule="exact"/>
              <w:ind w:firstLine="209" w:firstLineChars="100"/>
              <w:jc w:val="left"/>
              <w:rPr>
                <w:rFonts w:hint="default" w:ascii="ＭＳ 明朝" w:hAnsi="ＭＳ 明朝"/>
                <w:kern w:val="0"/>
                <w:sz w:val="21"/>
              </w:rPr>
            </w:pPr>
          </w:p>
        </w:tc>
        <w:tc>
          <w:tcPr>
            <w:tcW w:w="212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701"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930"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2338"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　月　　日</w:t>
            </w:r>
          </w:p>
        </w:tc>
        <w:tc>
          <w:tcPr>
            <w:tcW w:w="2652" w:type="dxa"/>
            <w:shd w:val="clear" w:color="auto" w:fill="auto"/>
            <w:tcMar>
              <w:left w:w="28" w:type="dxa"/>
              <w:right w:w="28" w:type="dxa"/>
            </w:tcMar>
            <w:vAlign w:val="center"/>
          </w:tcPr>
          <w:p>
            <w:pPr>
              <w:pStyle w:val="0"/>
              <w:autoSpaceDE w:val="0"/>
              <w:autoSpaceDN w:val="0"/>
              <w:adjustRightInd w:val="0"/>
              <w:spacing w:line="240" w:lineRule="exact"/>
              <w:ind w:right="840"/>
              <w:rPr>
                <w:rFonts w:hint="default" w:ascii="ＭＳ ゴシック" w:hAnsi="ＭＳ ゴシック" w:eastAsia="ＭＳ ゴシック"/>
                <w:b w:val="1"/>
                <w:kern w:val="0"/>
                <w:sz w:val="21"/>
              </w:rPr>
            </w:pPr>
          </w:p>
        </w:tc>
        <w:tc>
          <w:tcPr>
            <w:tcW w:w="212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701"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930"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bl>
    <w:p>
      <w:pPr>
        <w:pStyle w:val="0"/>
        <w:autoSpaceDE w:val="0"/>
        <w:autoSpaceDN w:val="0"/>
        <w:adjustRightInd w:val="0"/>
        <w:spacing w:before="59" w:beforeLines="15" w:beforeAutospacing="0" w:line="360" w:lineRule="exact"/>
        <w:jc w:val="left"/>
        <w:rPr>
          <w:rFonts w:hint="default" w:ascii="ＭＳ 明朝" w:hAnsi="ＭＳ 明朝"/>
          <w:kern w:val="0"/>
          <w:sz w:val="21"/>
        </w:rPr>
      </w:pPr>
      <w:r>
        <w:rPr>
          <w:rFonts w:hint="eastAsia" w:ascii="ＭＳ 明朝" w:hAnsi="ＭＳ 明朝"/>
          <w:kern w:val="0"/>
          <w:sz w:val="21"/>
        </w:rPr>
        <w:t>２　１に掲げる場合以外の場合</w:t>
      </w:r>
    </w:p>
    <w:tbl>
      <w:tblPr>
        <w:tblStyle w:val="11"/>
        <w:tblW w:w="98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768"/>
        <w:gridCol w:w="1359"/>
        <w:gridCol w:w="2600"/>
        <w:gridCol w:w="2186"/>
        <w:gridCol w:w="1479"/>
        <w:gridCol w:w="1417"/>
      </w:tblGrid>
      <w:tr>
        <w:trPr>
          <w:trHeight w:val="454" w:hRule="atLeast"/>
        </w:trPr>
        <w:tc>
          <w:tcPr>
            <w:tcW w:w="768" w:type="dxa"/>
            <w:vMerge w:val="restart"/>
            <w:tcBorders>
              <w:top w:val="none" w:color="auto" w:sz="0" w:space="0"/>
              <w:left w:val="none" w:color="auto" w:sz="0" w:space="0"/>
              <w:bottom w:val="none" w:color="auto" w:sz="0" w:space="0"/>
              <w:right w:val="none" w:color="auto" w:sz="0" w:space="0"/>
              <w:tl2br w:val="single" w:color="auto" w:sz="4" w:space="0"/>
              <w:tr2bl w:val="none" w:color="auto" w:sz="0" w:space="0"/>
            </w:tcBorders>
            <w:shd w:val="clear" w:color="auto" w:fill="auto"/>
            <w:tcMar>
              <w:left w:w="28" w:type="dxa"/>
              <w:right w:w="28" w:type="dxa"/>
            </w:tcMar>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項目</w:t>
            </w:r>
          </w:p>
          <w:p>
            <w:pPr>
              <w:pStyle w:val="0"/>
              <w:autoSpaceDE w:val="0"/>
              <w:autoSpaceDN w:val="0"/>
              <w:adjustRightInd w:val="0"/>
              <w:spacing w:line="300" w:lineRule="exact"/>
              <w:jc w:val="left"/>
              <w:rPr>
                <w:rFonts w:hint="default" w:ascii="ＭＳ 明朝" w:hAnsi="ＭＳ 明朝"/>
                <w:kern w:val="0"/>
                <w:sz w:val="21"/>
              </w:rPr>
            </w:pP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区分</w:t>
            </w:r>
          </w:p>
        </w:tc>
        <w:tc>
          <w:tcPr>
            <w:tcW w:w="1359" w:type="dxa"/>
            <w:vMerge w:val="restart"/>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契約年月日</w:t>
            </w:r>
          </w:p>
        </w:tc>
        <w:tc>
          <w:tcPr>
            <w:tcW w:w="2600" w:type="dxa"/>
            <w:vMerge w:val="restart"/>
            <w:shd w:val="clear" w:color="auto" w:fill="auto"/>
            <w:tcMar>
              <w:left w:w="28" w:type="dxa"/>
              <w:right w:w="28" w:type="dxa"/>
            </w:tcMar>
            <w:vAlign w:val="center"/>
          </w:tcPr>
          <w:p>
            <w:pPr>
              <w:pStyle w:val="0"/>
              <w:autoSpaceDE w:val="0"/>
              <w:autoSpaceDN w:val="0"/>
              <w:adjustRightInd w:val="0"/>
              <w:spacing w:line="280" w:lineRule="exact"/>
              <w:rPr>
                <w:rFonts w:hint="default" w:ascii="ＭＳ 明朝" w:hAnsi="ＭＳ 明朝"/>
                <w:kern w:val="0"/>
                <w:sz w:val="21"/>
              </w:rPr>
            </w:pPr>
            <w:r>
              <w:rPr>
                <w:rFonts w:hint="eastAsia" w:ascii="ＭＳ 明朝" w:hAnsi="ＭＳ 明朝"/>
                <w:kern w:val="0"/>
                <w:sz w:val="21"/>
              </w:rPr>
              <w:t>契約の相手方の氏名又は名称及び住所並びに法人にあってはその代表者の氏名</w:t>
            </w:r>
          </w:p>
        </w:tc>
        <w:tc>
          <w:tcPr>
            <w:tcW w:w="3665" w:type="dxa"/>
            <w:gridSpan w:val="2"/>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契　約　内　容</w:t>
            </w:r>
          </w:p>
        </w:tc>
        <w:tc>
          <w:tcPr>
            <w:tcW w:w="1417" w:type="dxa"/>
            <w:vMerge w:val="restart"/>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備考</w:t>
            </w:r>
          </w:p>
        </w:tc>
      </w:tr>
      <w:tr>
        <w:trPr>
          <w:trHeight w:val="454" w:hRule="atLeast"/>
        </w:trPr>
        <w:tc>
          <w:tcPr>
            <w:tcW w:w="768" w:type="dxa"/>
            <w:vMerge w:val="continue"/>
            <w:shd w:val="clear" w:color="auto" w:fill="auto"/>
            <w:tcMar>
              <w:left w:w="28" w:type="dxa"/>
              <w:right w:w="28" w:type="dxa"/>
            </w:tcMar>
            <w:vAlign w:val="top"/>
          </w:tcPr>
          <w:p>
            <w:pPr>
              <w:pStyle w:val="0"/>
              <w:autoSpaceDE w:val="0"/>
              <w:autoSpaceDN w:val="0"/>
              <w:adjustRightInd w:val="0"/>
              <w:spacing w:line="300" w:lineRule="exact"/>
              <w:jc w:val="left"/>
              <w:rPr>
                <w:rFonts w:hint="default" w:ascii="ＭＳ 明朝" w:hAnsi="ＭＳ 明朝"/>
                <w:kern w:val="0"/>
                <w:sz w:val="21"/>
              </w:rPr>
            </w:pPr>
          </w:p>
        </w:tc>
        <w:tc>
          <w:tcPr>
            <w:tcW w:w="1359" w:type="dxa"/>
            <w:vMerge w:val="continue"/>
            <w:shd w:val="clear" w:color="auto" w:fill="auto"/>
            <w:tcMar>
              <w:left w:w="28" w:type="dxa"/>
              <w:right w:w="28" w:type="dxa"/>
            </w:tcMar>
            <w:vAlign w:val="top"/>
          </w:tcPr>
          <w:p>
            <w:pPr>
              <w:pStyle w:val="0"/>
              <w:autoSpaceDE w:val="0"/>
              <w:autoSpaceDN w:val="0"/>
              <w:adjustRightInd w:val="0"/>
              <w:spacing w:line="300" w:lineRule="exact"/>
              <w:jc w:val="left"/>
              <w:rPr>
                <w:rFonts w:hint="default" w:ascii="ＭＳ 明朝" w:hAnsi="ＭＳ 明朝"/>
                <w:kern w:val="0"/>
                <w:sz w:val="21"/>
              </w:rPr>
            </w:pPr>
          </w:p>
        </w:tc>
        <w:tc>
          <w:tcPr>
            <w:tcW w:w="2600" w:type="dxa"/>
            <w:vMerge w:val="continue"/>
            <w:shd w:val="clear" w:color="auto" w:fill="auto"/>
            <w:tcMar>
              <w:left w:w="28" w:type="dxa"/>
              <w:right w:w="28" w:type="dxa"/>
            </w:tcMar>
            <w:vAlign w:val="top"/>
          </w:tcPr>
          <w:p>
            <w:pPr>
              <w:pStyle w:val="0"/>
              <w:autoSpaceDE w:val="0"/>
              <w:autoSpaceDN w:val="0"/>
              <w:adjustRightInd w:val="0"/>
              <w:spacing w:line="30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借入期間等</w:t>
            </w:r>
          </w:p>
        </w:tc>
        <w:tc>
          <w:tcPr>
            <w:tcW w:w="1479" w:type="dxa"/>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契約金額</w:t>
            </w:r>
          </w:p>
        </w:tc>
        <w:tc>
          <w:tcPr>
            <w:tcW w:w="1417" w:type="dxa"/>
            <w:vMerge w:val="continue"/>
            <w:shd w:val="clear" w:color="auto" w:fill="auto"/>
            <w:tcMar>
              <w:left w:w="28" w:type="dxa"/>
              <w:right w:w="28" w:type="dxa"/>
            </w:tcMar>
            <w:vAlign w:val="top"/>
          </w:tcPr>
          <w:p>
            <w:pPr>
              <w:pStyle w:val="0"/>
              <w:autoSpaceDE w:val="0"/>
              <w:autoSpaceDN w:val="0"/>
              <w:adjustRightInd w:val="0"/>
              <w:spacing w:line="300" w:lineRule="exact"/>
              <w:jc w:val="left"/>
              <w:rPr>
                <w:rFonts w:hint="default" w:ascii="ＭＳ 明朝" w:hAnsi="ＭＳ 明朝"/>
                <w:kern w:val="0"/>
                <w:sz w:val="21"/>
              </w:rPr>
            </w:pPr>
          </w:p>
        </w:tc>
      </w:tr>
      <w:tr>
        <w:trPr>
          <w:trHeight w:val="567" w:hRule="atLeast"/>
        </w:trPr>
        <w:tc>
          <w:tcPr>
            <w:tcW w:w="768" w:type="dxa"/>
            <w:vMerge w:val="restart"/>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自動車の借入れ</w:t>
            </w: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768" w:type="dxa"/>
            <w:vMerge w:val="continue"/>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768" w:type="dxa"/>
            <w:vMerge w:val="restart"/>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燃料代</w:t>
            </w: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0"/>
              </w:rPr>
            </w:pPr>
          </w:p>
        </w:tc>
      </w:tr>
      <w:tr>
        <w:trPr>
          <w:trHeight w:val="567" w:hRule="atLeast"/>
        </w:trPr>
        <w:tc>
          <w:tcPr>
            <w:tcW w:w="768" w:type="dxa"/>
            <w:vMerge w:val="continue"/>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768" w:type="dxa"/>
            <w:vMerge w:val="restart"/>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運転手の雇用</w:t>
            </w: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768" w:type="dxa"/>
            <w:vMerge w:val="continue"/>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bl>
    <w:p>
      <w:pPr>
        <w:pStyle w:val="0"/>
        <w:autoSpaceDE w:val="0"/>
        <w:autoSpaceDN w:val="0"/>
        <w:adjustRightInd w:val="0"/>
        <w:spacing w:line="28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280" w:lineRule="exact"/>
        <w:jc w:val="left"/>
        <w:rPr>
          <w:rFonts w:hint="default" w:ascii="ＭＳ 明朝" w:hAnsi="ＭＳ 明朝"/>
          <w:kern w:val="0"/>
          <w:sz w:val="21"/>
        </w:rPr>
      </w:pPr>
      <w:r>
        <w:rPr>
          <w:rFonts w:hint="eastAsia" w:ascii="ＭＳ 明朝" w:hAnsi="ＭＳ 明朝"/>
          <w:kern w:val="0"/>
          <w:sz w:val="21"/>
        </w:rPr>
        <w:t>　１　契約届出書には、</w:t>
      </w:r>
      <w:r>
        <w:rPr>
          <w:rFonts w:hint="eastAsia" w:ascii="ＭＳ ゴシック" w:hAnsi="ＭＳ ゴシック" w:eastAsia="ＭＳ ゴシック"/>
          <w:kern w:val="0"/>
          <w:sz w:val="21"/>
        </w:rPr>
        <w:t>契約書の写し</w:t>
      </w:r>
      <w:r>
        <w:rPr>
          <w:rFonts w:hint="eastAsia" w:ascii="ＭＳ 明朝" w:hAnsi="ＭＳ 明朝"/>
          <w:kern w:val="0"/>
          <w:sz w:val="21"/>
        </w:rPr>
        <w:t>を添付してください。</w:t>
      </w:r>
    </w:p>
    <w:p>
      <w:pPr>
        <w:pStyle w:val="0"/>
        <w:autoSpaceDE w:val="0"/>
        <w:autoSpaceDN w:val="0"/>
        <w:adjustRightInd w:val="0"/>
        <w:spacing w:line="280" w:lineRule="exact"/>
        <w:ind w:left="417" w:hanging="417" w:hangingChars="200"/>
        <w:jc w:val="left"/>
        <w:rPr>
          <w:rFonts w:hint="default" w:ascii="ＭＳ 明朝" w:hAnsi="ＭＳ 明朝"/>
          <w:kern w:val="0"/>
          <w:sz w:val="21"/>
        </w:rPr>
      </w:pPr>
      <w:r>
        <w:rPr>
          <w:rFonts w:hint="eastAsia" w:ascii="ＭＳ 明朝" w:hAnsi="ＭＳ 明朝"/>
          <w:kern w:val="0"/>
          <w:sz w:val="21"/>
        </w:rPr>
        <w:t>　２　２の「契約内容」欄の「借入期間等」には、「自動車の借入れ」にあっては借入期間を、「燃料代」にあっては燃料の供給を受ける選挙運動用自動車の自動車登録番号又は車両番号を、「運転手の雇用」にあっては雇用期間を記載してください。</w:t>
      </w:r>
    </w:p>
    <w:p>
      <w:pPr>
        <w:pStyle w:val="0"/>
        <w:autoSpaceDE w:val="0"/>
        <w:autoSpaceDN w:val="0"/>
        <w:adjustRightInd w:val="0"/>
        <w:spacing w:line="280" w:lineRule="exact"/>
        <w:ind w:left="417" w:hanging="417" w:hangingChars="200"/>
        <w:jc w:val="left"/>
        <w:rPr>
          <w:rFonts w:hint="default" w:ascii="ＭＳ 明朝" w:hAnsi="ＭＳ 明朝"/>
          <w:kern w:val="0"/>
          <w:sz w:val="21"/>
        </w:rPr>
      </w:pPr>
      <w:r>
        <w:rPr>
          <w:rFonts w:hint="eastAsia" w:ascii="ＭＳ 明朝" w:hAnsi="ＭＳ 明朝"/>
          <w:kern w:val="0"/>
          <w:sz w:val="21"/>
        </w:rPr>
        <w:t>　３　</w:t>
      </w:r>
      <w:r>
        <w:rPr>
          <w:rFonts w:hint="eastAsia" w:ascii="ＭＳ 明朝" w:hAnsi="ＭＳ 明朝"/>
          <w:spacing w:val="-6"/>
          <w:kern w:val="0"/>
          <w:sz w:val="21"/>
        </w:rPr>
        <w:t>「</w:t>
      </w:r>
      <w:r>
        <w:rPr>
          <w:rFonts w:hint="eastAsia" w:ascii="ＭＳ ゴシック" w:hAnsi="ＭＳ ゴシック" w:eastAsia="ＭＳ ゴシック"/>
          <w:spacing w:val="-6"/>
          <w:kern w:val="0"/>
          <w:sz w:val="21"/>
        </w:rPr>
        <w:t>燃料代</w:t>
      </w:r>
      <w:r>
        <w:rPr>
          <w:rFonts w:hint="eastAsia" w:ascii="ＭＳ 明朝" w:hAnsi="ＭＳ 明朝"/>
          <w:spacing w:val="-6"/>
          <w:kern w:val="0"/>
          <w:sz w:val="21"/>
        </w:rPr>
        <w:t>」にあっては、単価契約を締結した場合には、「備考」欄に契約単価を記載してください。</w:t>
      </w:r>
      <w:r>
        <w:rPr>
          <w:rFonts w:hint="eastAsia" w:ascii="ＭＳ 明朝" w:hAnsi="ＭＳ 明朝"/>
          <w:kern w:val="0"/>
          <w:sz w:val="21"/>
        </w:rPr>
        <w:t>（なお、２の「契約内容」の「契約金額」には、</w:t>
      </w:r>
      <w:r>
        <w:rPr>
          <w:rFonts w:hint="eastAsia" w:ascii="ＭＳ ゴシック" w:hAnsi="ＭＳ ゴシック" w:eastAsia="ＭＳ ゴシック"/>
          <w:kern w:val="0"/>
          <w:sz w:val="21"/>
        </w:rPr>
        <w:t>契約の見込額</w:t>
      </w:r>
      <w:r>
        <w:rPr>
          <w:rFonts w:hint="eastAsia" w:ascii="ＭＳ 明朝" w:hAnsi="ＭＳ 明朝"/>
          <w:kern w:val="0"/>
          <w:sz w:val="21"/>
        </w:rPr>
        <w:t>を記載して差し支えありません。）</w:t>
      </w:r>
    </w:p>
    <w:p>
      <w:pPr>
        <w:pStyle w:val="0"/>
        <w:autoSpaceDE w:val="0"/>
        <w:autoSpaceDN w:val="0"/>
        <w:adjustRightInd w:val="0"/>
        <w:spacing w:line="280" w:lineRule="exact"/>
        <w:ind w:left="417" w:hanging="417" w:hangingChars="200"/>
        <w:jc w:val="left"/>
        <w:rPr>
          <w:rFonts w:hint="default" w:ascii="ＭＳ ゴシック" w:hAnsi="ＭＳ ゴシック" w:eastAsia="ＭＳ ゴシック"/>
          <w:kern w:val="0"/>
          <w:sz w:val="22"/>
        </w:rPr>
      </w:pPr>
      <w:r>
        <w:rPr>
          <w:rFonts w:hint="eastAsia" w:ascii="ＭＳ 明朝" w:hAnsi="ＭＳ 明朝"/>
          <w:kern w:val="0"/>
          <w:sz w:val="21"/>
        </w:rPr>
        <w:t>　４　候補者本人が届け出る場合にあっては本人確認書類の提示又は提出を、その代理人が届け出る場合にあっては委任状の提示又は提出及び当該代理人の本人確認書類の提示又は提出を行ってください。ただし、候補者本人の署名その他の措置がある場合はこの限りではあり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2"/>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TotalTime>
  <Pages>1</Pages>
  <Words>0</Words>
  <Characters>729</Characters>
  <Application>JUST Note</Application>
  <Lines>327</Lines>
  <Paragraphs>66</Paragraphs>
  <Company>厚生労働省</Company>
  <CharactersWithSpaces>896</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2025-01-27T03:50:00Z</dcterms:created>
  <dcterms:modified xsi:type="dcterms:W3CDTF">2026-06-03T09:05:59Z</dcterms:modified>
  <cp:revision>5</cp:revision>
</cp:coreProperties>
</file>